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8" w:rsidRDefault="0000461A">
      <w:pPr>
        <w:ind w:right="2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B4E68" w:rsidRDefault="0000461A">
      <w:pPr>
        <w:snapToGrid w:val="0"/>
        <w:spacing w:line="600" w:lineRule="exact"/>
        <w:jc w:val="center"/>
        <w:textAlignment w:val="baseline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2020</w:t>
      </w:r>
      <w:r>
        <w:rPr>
          <w:rFonts w:ascii="宋体" w:hint="eastAsia"/>
          <w:b/>
          <w:sz w:val="36"/>
          <w:szCs w:val="36"/>
        </w:rPr>
        <w:t>年三明市本级化肥减量增效项目绩效目标表</w:t>
      </w:r>
    </w:p>
    <w:p w:rsidR="009B4E68" w:rsidRDefault="009B4E68">
      <w:pPr>
        <w:snapToGrid w:val="0"/>
        <w:spacing w:line="600" w:lineRule="exact"/>
        <w:jc w:val="center"/>
        <w:textAlignment w:val="baseline"/>
        <w:rPr>
          <w:rFonts w:ascii="宋体"/>
          <w:b/>
          <w:sz w:val="36"/>
          <w:szCs w:val="36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90"/>
        <w:gridCol w:w="1190"/>
        <w:gridCol w:w="1190"/>
        <w:gridCol w:w="1192"/>
        <w:gridCol w:w="1190"/>
        <w:gridCol w:w="1190"/>
      </w:tblGrid>
      <w:tr w:rsidR="009B4E68">
        <w:trPr>
          <w:trHeight w:val="285"/>
        </w:trPr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市、县（区）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项目单位</w:t>
            </w:r>
          </w:p>
        </w:tc>
        <w:tc>
          <w:tcPr>
            <w:tcW w:w="28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产出指标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效益指标</w:t>
            </w:r>
          </w:p>
        </w:tc>
      </w:tr>
      <w:tr w:rsidR="009B4E68">
        <w:trPr>
          <w:trHeight w:val="285"/>
        </w:trPr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9B4E6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9B4E6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生态效益指标</w:t>
            </w:r>
          </w:p>
        </w:tc>
      </w:tr>
      <w:tr w:rsidR="009B4E68">
        <w:trPr>
          <w:trHeight w:val="720"/>
        </w:trPr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9B4E6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9B4E6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推广面积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（万亩次）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取土数量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田间试验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资金使用重大违规违纪问题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全县化肥使用量减少（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%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9B4E68">
        <w:trPr>
          <w:trHeight w:val="480"/>
        </w:trPr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三明市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 w:rsidP="000056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三明市本级</w:t>
            </w:r>
            <w:r w:rsidR="0000560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</w:tr>
      <w:tr w:rsidR="009B4E68">
        <w:trPr>
          <w:trHeight w:val="285"/>
        </w:trPr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9B4E6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三元区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</w:tr>
      <w:tr w:rsidR="009B4E68">
        <w:trPr>
          <w:trHeight w:val="285"/>
        </w:trPr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9B4E6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梅列区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E68" w:rsidRDefault="000046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</w:tr>
    </w:tbl>
    <w:p w:rsidR="009B4E68" w:rsidRDefault="009B4E68"/>
    <w:sectPr w:rsidR="009B4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1A" w:rsidRDefault="0000461A" w:rsidP="00005600">
      <w:r>
        <w:separator/>
      </w:r>
    </w:p>
  </w:endnote>
  <w:endnote w:type="continuationSeparator" w:id="0">
    <w:p w:rsidR="0000461A" w:rsidRDefault="0000461A" w:rsidP="0000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1A" w:rsidRDefault="0000461A" w:rsidP="00005600">
      <w:r>
        <w:separator/>
      </w:r>
    </w:p>
  </w:footnote>
  <w:footnote w:type="continuationSeparator" w:id="0">
    <w:p w:rsidR="0000461A" w:rsidRDefault="0000461A" w:rsidP="0000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07F6D"/>
    <w:rsid w:val="0000461A"/>
    <w:rsid w:val="00005600"/>
    <w:rsid w:val="009B4E68"/>
    <w:rsid w:val="038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5600"/>
    <w:rPr>
      <w:kern w:val="2"/>
      <w:sz w:val="18"/>
      <w:szCs w:val="18"/>
    </w:rPr>
  </w:style>
  <w:style w:type="paragraph" w:styleId="a4">
    <w:name w:val="footer"/>
    <w:basedOn w:val="a"/>
    <w:link w:val="Char0"/>
    <w:rsid w:val="0000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56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5600"/>
    <w:rPr>
      <w:kern w:val="2"/>
      <w:sz w:val="18"/>
      <w:szCs w:val="18"/>
    </w:rPr>
  </w:style>
  <w:style w:type="paragraph" w:styleId="a4">
    <w:name w:val="footer"/>
    <w:basedOn w:val="a"/>
    <w:link w:val="Char0"/>
    <w:rsid w:val="0000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56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苏莉玲</cp:lastModifiedBy>
  <cp:revision>2</cp:revision>
  <dcterms:created xsi:type="dcterms:W3CDTF">2020-08-18T00:46:00Z</dcterms:created>
  <dcterms:modified xsi:type="dcterms:W3CDTF">2020-08-24T01:02:00Z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